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D0D">
              <w:rPr>
                <w:b/>
                <w:sz w:val="26"/>
                <w:szCs w:val="26"/>
              </w:rPr>
              <w:t>202B_140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1D0D">
              <w:rPr>
                <w:b/>
                <w:sz w:val="26"/>
                <w:szCs w:val="26"/>
              </w:rPr>
              <w:t>2120601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31D0D" w:rsidRPr="00831D0D">
        <w:rPr>
          <w:b/>
          <w:sz w:val="26"/>
          <w:szCs w:val="26"/>
        </w:rPr>
        <w:t>Зажим плашечный соединительный SL 37.2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31D0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31D0D">
              <w:t>Зажим плашечный соединительный SL 37.2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>для соединения неизолированных алюминиевых проводников между собой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805E1">
              <w:rPr>
                <w:color w:val="000000"/>
                <w:szCs w:val="19"/>
                <w:shd w:val="clear" w:color="auto" w:fill="FFFFFF"/>
              </w:rPr>
              <w:t>проводов магист</w:t>
            </w:r>
            <w:r w:rsidR="005A644A">
              <w:rPr>
                <w:color w:val="000000"/>
                <w:szCs w:val="19"/>
                <w:shd w:val="clear" w:color="auto" w:fill="FFFFFF"/>
              </w:rPr>
              <w:t>рали –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805E1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 –</w:t>
            </w:r>
            <w:r w:rsidR="005A644A">
              <w:rPr>
                <w:color w:val="000000"/>
                <w:szCs w:val="19"/>
                <w:shd w:val="clear" w:color="auto" w:fill="FFFFFF"/>
              </w:rPr>
              <w:t xml:space="preserve">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805E1" w:rsidRPr="005A644A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 w:rsidR="005A644A"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 xml:space="preserve">1 </w:t>
            </w:r>
            <w:r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5A644A">
              <w:rPr>
                <w:color w:val="000000"/>
                <w:szCs w:val="19"/>
                <w:shd w:val="clear" w:color="auto" w:fill="FFFFFF"/>
              </w:rPr>
              <w:t>3-13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5A644A" w:rsidRPr="008C1684" w:rsidRDefault="005A644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Pr="005A644A">
              <w:rPr>
                <w:color w:val="000000"/>
                <w:szCs w:val="19"/>
                <w:shd w:val="clear" w:color="auto" w:fill="FFFFFF"/>
              </w:rPr>
              <w:t xml:space="preserve">2 </w:t>
            </w:r>
            <w:r>
              <w:rPr>
                <w:color w:val="000000"/>
                <w:szCs w:val="19"/>
                <w:shd w:val="clear" w:color="auto" w:fill="FFFFFF"/>
              </w:rPr>
              <w:t>– 3</w:t>
            </w:r>
            <w:r w:rsidR="008C1684">
              <w:rPr>
                <w:color w:val="000000"/>
                <w:szCs w:val="19"/>
                <w:shd w:val="clear" w:color="auto" w:fill="FFFFFF"/>
              </w:rPr>
              <w:t>,5</w:t>
            </w:r>
            <w:r>
              <w:rPr>
                <w:color w:val="000000"/>
                <w:szCs w:val="19"/>
                <w:shd w:val="clear" w:color="auto" w:fill="FFFFFF"/>
              </w:rPr>
              <w:t>-13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B7C4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Момент затяжки – 2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>2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rPr>
                <w:color w:val="000000"/>
                <w:szCs w:val="19"/>
                <w:shd w:val="clear" w:color="auto" w:fill="FFFFFF"/>
              </w:rPr>
              <w:t>Нм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805E1" w:rsidRPr="008C168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Защитный кожух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SP</w:t>
            </w:r>
            <w:r w:rsidRPr="00F805E1">
              <w:rPr>
                <w:color w:val="000000"/>
                <w:szCs w:val="19"/>
                <w:shd w:val="clear" w:color="auto" w:fill="FFFFFF"/>
              </w:rPr>
              <w:t>1</w:t>
            </w:r>
            <w:r w:rsidR="005A644A" w:rsidRPr="008C1684">
              <w:rPr>
                <w:color w:val="000000"/>
                <w:szCs w:val="19"/>
                <w:shd w:val="clear" w:color="auto" w:fill="FFFFFF"/>
              </w:rPr>
              <w:t>5</w:t>
            </w:r>
          </w:p>
          <w:p w:rsidR="004B7C44" w:rsidRPr="00F805E1" w:rsidRDefault="008C16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100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17DF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813" w:rsidRDefault="00BE4813">
      <w:r>
        <w:separator/>
      </w:r>
    </w:p>
  </w:endnote>
  <w:endnote w:type="continuationSeparator" w:id="0">
    <w:p w:rsidR="00BE4813" w:rsidRDefault="00BE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813" w:rsidRDefault="00BE4813">
      <w:r>
        <w:separator/>
      </w:r>
    </w:p>
  </w:footnote>
  <w:footnote w:type="continuationSeparator" w:id="0">
    <w:p w:rsidR="00BE4813" w:rsidRDefault="00BE4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43F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F6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4813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8CEE0C-D864-4D5D-859B-9F12F578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EEC8411A-CE35-40BF-99F1-98EA13DCA3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2015-03-25T10:07:00Z</dcterms:created>
  <dcterms:modified xsi:type="dcterms:W3CDTF">2015-07-16T14:54:00Z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